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8631DD" w14:textId="7789589C" w:rsidR="004A1527" w:rsidRPr="004A1527" w:rsidRDefault="004A1527" w:rsidP="004A1527">
      <w:pPr>
        <w:spacing w:after="0"/>
        <w:rPr>
          <w:b/>
          <w:bCs/>
          <w:u w:val="single"/>
        </w:rPr>
      </w:pPr>
      <w:r w:rsidRPr="004A1527">
        <w:rPr>
          <w:b/>
          <w:bCs/>
          <w:u w:val="single"/>
        </w:rPr>
        <w:t>Beauly Homes Purchase of Land at Gallow’s Hill</w:t>
      </w:r>
    </w:p>
    <w:p w14:paraId="453A094B" w14:textId="77777777" w:rsidR="004A1527" w:rsidRDefault="004A1527" w:rsidP="004A1527">
      <w:pPr>
        <w:spacing w:after="0"/>
      </w:pPr>
    </w:p>
    <w:p w14:paraId="70CC8586" w14:textId="15FB9AC5" w:rsidR="004A1527" w:rsidRDefault="004A700D" w:rsidP="004A1527">
      <w:pPr>
        <w:spacing w:after="0"/>
      </w:pPr>
      <w:r>
        <w:t>Redgrave</w:t>
      </w:r>
      <w:r w:rsidR="004A1527">
        <w:t xml:space="preserve"> Parish Council </w:t>
      </w:r>
      <w:r w:rsidR="00FD6ADA">
        <w:t>was</w:t>
      </w:r>
      <w:r w:rsidR="004A1527">
        <w:t xml:space="preserve"> approached by Beauly Homes regarding its recent acquisition of the roughly 5-acre piece of land off Gallow’s Hill in Redgrave.  The company </w:t>
      </w:r>
      <w:r>
        <w:t>wanted</w:t>
      </w:r>
      <w:r w:rsidR="004A1527">
        <w:t xml:space="preserve"> to discuss options for the </w:t>
      </w:r>
      <w:r w:rsidR="005127B0">
        <w:t>future</w:t>
      </w:r>
      <w:r w:rsidR="00EB19A9">
        <w:t xml:space="preserve"> of</w:t>
      </w:r>
      <w:r w:rsidR="004A1527">
        <w:t xml:space="preserve"> this land with the Parish Council</w:t>
      </w:r>
      <w:r>
        <w:t xml:space="preserve"> as </w:t>
      </w:r>
      <w:r w:rsidR="005127B0">
        <w:t>i</w:t>
      </w:r>
      <w:r w:rsidR="00EB19A9">
        <w:t xml:space="preserve">t felt </w:t>
      </w:r>
      <w:r>
        <w:t>t</w:t>
      </w:r>
      <w:r w:rsidR="00EB19A9">
        <w:t>hat there was potential for</w:t>
      </w:r>
      <w:r w:rsidR="004A1527">
        <w:t xml:space="preserve"> </w:t>
      </w:r>
      <w:r w:rsidR="00EB19A9">
        <w:t xml:space="preserve">small scale development </w:t>
      </w:r>
      <w:r w:rsidR="005127B0">
        <w:t>on</w:t>
      </w:r>
      <w:r w:rsidR="00EB19A9">
        <w:t xml:space="preserve"> part of the land </w:t>
      </w:r>
      <w:r w:rsidR="005127B0">
        <w:t>to</w:t>
      </w:r>
      <w:r w:rsidR="00EB19A9">
        <w:t xml:space="preserve"> meet the housing requirements locally and enable benefits </w:t>
      </w:r>
      <w:r w:rsidR="00FD6ADA">
        <w:t>for</w:t>
      </w:r>
      <w:r w:rsidR="00EB19A9">
        <w:t xml:space="preserve"> the Parish and </w:t>
      </w:r>
      <w:r w:rsidR="00FD6ADA">
        <w:t>village r</w:t>
      </w:r>
      <w:r w:rsidR="00EB19A9">
        <w:t>esidents on the remainder of the land.  The company stated that it was fully aware of the history of the site and the submission made for 30 units back in 2017 which was refused in 2018 and again at appeal in 2019.</w:t>
      </w:r>
    </w:p>
    <w:p w14:paraId="7533C233" w14:textId="77777777" w:rsidR="004A1527" w:rsidRDefault="004A1527" w:rsidP="004A1527">
      <w:pPr>
        <w:spacing w:after="0"/>
      </w:pPr>
    </w:p>
    <w:p w14:paraId="399C09C5" w14:textId="00CC84CB" w:rsidR="004A1527" w:rsidRDefault="00EB19A9" w:rsidP="004A1527">
      <w:pPr>
        <w:spacing w:after="0"/>
      </w:pPr>
      <w:r>
        <w:t xml:space="preserve">An initial meeting was  held with a director of Beauly Homes on site with high-level discussions about the company’s ideas for use of the land.  Subsequently, Beauly Homes sent through an initial outline scheme for discussion within the village.  </w:t>
      </w:r>
      <w:r w:rsidR="004A1527">
        <w:t xml:space="preserve">The scheme </w:t>
      </w:r>
      <w:r w:rsidR="00DA0404">
        <w:t>(see diagram below) e</w:t>
      </w:r>
      <w:r w:rsidR="00A11827">
        <w:t>n</w:t>
      </w:r>
      <w:r w:rsidR="00DA0404">
        <w:t>visages</w:t>
      </w:r>
      <w:r w:rsidR="004A1527">
        <w:t>:</w:t>
      </w:r>
    </w:p>
    <w:p w14:paraId="775339B8" w14:textId="71DA7B09" w:rsidR="00EB19A9" w:rsidRDefault="00EB19A9" w:rsidP="00EB19A9">
      <w:pPr>
        <w:pStyle w:val="ListParagraph"/>
        <w:numPr>
          <w:ilvl w:val="0"/>
          <w:numId w:val="3"/>
        </w:numPr>
        <w:spacing w:after="0"/>
      </w:pPr>
      <w:r>
        <w:t>Eight Private Dwellings and Two Affordable Units (all bungalows)</w:t>
      </w:r>
    </w:p>
    <w:p w14:paraId="65256518" w14:textId="6C0783AB" w:rsidR="004A1527" w:rsidRDefault="004A1527" w:rsidP="00EB19A9">
      <w:pPr>
        <w:pStyle w:val="ListParagraph"/>
        <w:numPr>
          <w:ilvl w:val="0"/>
          <w:numId w:val="2"/>
        </w:numPr>
        <w:spacing w:after="0"/>
      </w:pPr>
      <w:r>
        <w:t>Village Hall</w:t>
      </w:r>
    </w:p>
    <w:p w14:paraId="66A439BC" w14:textId="77777777" w:rsidR="004A1527" w:rsidRDefault="004A1527" w:rsidP="00EB19A9">
      <w:pPr>
        <w:spacing w:after="0"/>
        <w:ind w:left="360"/>
      </w:pPr>
      <w:r>
        <w:t>•</w:t>
      </w:r>
      <w:r>
        <w:tab/>
        <w:t>Play Area</w:t>
      </w:r>
    </w:p>
    <w:p w14:paraId="6F107AC9" w14:textId="32CA9974" w:rsidR="004A1527" w:rsidRDefault="004A1527" w:rsidP="00EB19A9">
      <w:pPr>
        <w:spacing w:after="0"/>
        <w:ind w:left="360"/>
      </w:pPr>
      <w:r>
        <w:t>•</w:t>
      </w:r>
      <w:r>
        <w:tab/>
        <w:t>Open Space</w:t>
      </w:r>
      <w:r>
        <w:tab/>
      </w:r>
    </w:p>
    <w:p w14:paraId="66436169" w14:textId="77777777" w:rsidR="004A1527" w:rsidRDefault="004A1527" w:rsidP="004A1527">
      <w:pPr>
        <w:spacing w:after="0"/>
      </w:pPr>
    </w:p>
    <w:p w14:paraId="41FCE4AB" w14:textId="030184FD" w:rsidR="004A1527" w:rsidRDefault="004A1527" w:rsidP="004A1527">
      <w:pPr>
        <w:spacing w:after="0"/>
      </w:pPr>
      <w:r>
        <w:t xml:space="preserve">The </w:t>
      </w:r>
      <w:r w:rsidR="003C7847">
        <w:t xml:space="preserve">scheme shows potential </w:t>
      </w:r>
      <w:r>
        <w:t xml:space="preserve">use </w:t>
      </w:r>
      <w:r w:rsidR="003C7847">
        <w:t>of</w:t>
      </w:r>
      <w:r>
        <w:t xml:space="preserve"> the site as follows:</w:t>
      </w:r>
    </w:p>
    <w:p w14:paraId="4C07DEEE" w14:textId="057EEB16" w:rsidR="004A1527" w:rsidRDefault="004A1527" w:rsidP="003C7847">
      <w:pPr>
        <w:pStyle w:val="ListParagraph"/>
        <w:numPr>
          <w:ilvl w:val="0"/>
          <w:numId w:val="3"/>
        </w:numPr>
        <w:spacing w:after="0"/>
      </w:pPr>
      <w:r>
        <w:t>Overall site area : 1.974ha [4.88 acres]</w:t>
      </w:r>
    </w:p>
    <w:p w14:paraId="65002A5F" w14:textId="29C8806F" w:rsidR="004A1527" w:rsidRDefault="004A1527" w:rsidP="003C7847">
      <w:pPr>
        <w:pStyle w:val="ListParagraph"/>
        <w:numPr>
          <w:ilvl w:val="0"/>
          <w:numId w:val="3"/>
        </w:numPr>
        <w:spacing w:after="0"/>
      </w:pPr>
      <w:r>
        <w:t>Residential development area including infiltration basin &amp; footpath/landscape buffer adjacent existing properties : 0.608 ha [ 1.50 acres]</w:t>
      </w:r>
    </w:p>
    <w:p w14:paraId="52667D84" w14:textId="25779E79" w:rsidR="004A1527" w:rsidRDefault="004A1527" w:rsidP="003C7847">
      <w:pPr>
        <w:pStyle w:val="ListParagraph"/>
        <w:numPr>
          <w:ilvl w:val="0"/>
          <w:numId w:val="3"/>
        </w:numPr>
        <w:spacing w:after="0"/>
      </w:pPr>
      <w:r>
        <w:t>Adoptable standard access road area : 0.077ha [0.19 acres]</w:t>
      </w:r>
    </w:p>
    <w:p w14:paraId="40EA0639" w14:textId="2826447A" w:rsidR="004A1527" w:rsidRDefault="004A1527" w:rsidP="003C7847">
      <w:pPr>
        <w:pStyle w:val="ListParagraph"/>
        <w:numPr>
          <w:ilvl w:val="0"/>
          <w:numId w:val="3"/>
        </w:numPr>
        <w:spacing w:after="0"/>
      </w:pPr>
      <w:r>
        <w:t>Village Hall including parking + play area : 0.256ha [0.632 acres]</w:t>
      </w:r>
    </w:p>
    <w:p w14:paraId="6CFD874E" w14:textId="149CCC5E" w:rsidR="004A1527" w:rsidRDefault="004A1527" w:rsidP="003C7847">
      <w:pPr>
        <w:pStyle w:val="ListParagraph"/>
        <w:numPr>
          <w:ilvl w:val="0"/>
          <w:numId w:val="3"/>
        </w:numPr>
        <w:spacing w:after="0"/>
      </w:pPr>
      <w:r>
        <w:t>Wildflower meadow &amp; balance of site area : 1.033ha [2.55 acres]</w:t>
      </w:r>
    </w:p>
    <w:p w14:paraId="553CA9EE" w14:textId="7CD0E90B" w:rsidR="004A1527" w:rsidRDefault="003C7847" w:rsidP="003C7847">
      <w:pPr>
        <w:spacing w:after="0"/>
      </w:pPr>
      <w:r>
        <w:t xml:space="preserve">The company notes that </w:t>
      </w:r>
      <w:r w:rsidR="004A1527">
        <w:t>the above areas are all draft and subject to a formal survey and therefore are provided as a guide</w:t>
      </w:r>
      <w:r>
        <w:t>.</w:t>
      </w:r>
    </w:p>
    <w:p w14:paraId="134FED33" w14:textId="77777777" w:rsidR="004A1527" w:rsidRDefault="004A1527" w:rsidP="004A1527">
      <w:pPr>
        <w:spacing w:after="0"/>
      </w:pPr>
    </w:p>
    <w:p w14:paraId="7C4B79EB" w14:textId="7DC40A41" w:rsidR="004A1527" w:rsidRDefault="003C7847" w:rsidP="004A1527">
      <w:pPr>
        <w:spacing w:after="0"/>
      </w:pPr>
      <w:r>
        <w:t>Beauly Homes state</w:t>
      </w:r>
      <w:r w:rsidR="00F57C86">
        <w:t>s</w:t>
      </w:r>
      <w:r>
        <w:t xml:space="preserve"> that </w:t>
      </w:r>
      <w:r w:rsidR="004A1527">
        <w:t>land not required for the development of hous</w:t>
      </w:r>
      <w:r w:rsidR="00F57C86">
        <w:t>ing</w:t>
      </w:r>
      <w:r w:rsidR="004A1527">
        <w:t xml:space="preserve"> would be transferred to the council for £1 and would be delivered at the cost of the Parish.</w:t>
      </w:r>
    </w:p>
    <w:p w14:paraId="769115A4" w14:textId="77777777" w:rsidR="004A1527" w:rsidRDefault="004A1527" w:rsidP="004A1527">
      <w:pPr>
        <w:spacing w:after="0"/>
      </w:pPr>
    </w:p>
    <w:p w14:paraId="32B6918E" w14:textId="77777777" w:rsidR="008E7583" w:rsidRDefault="003C7847" w:rsidP="008E7583">
      <w:pPr>
        <w:spacing w:after="0"/>
      </w:pPr>
      <w:r>
        <w:t>The Parish Council has indicated that</w:t>
      </w:r>
      <w:r w:rsidR="00581F6A">
        <w:t>:</w:t>
      </w:r>
      <w:r>
        <w:t xml:space="preserve"> </w:t>
      </w:r>
    </w:p>
    <w:p w14:paraId="24E9B950" w14:textId="6970A35F" w:rsidR="008E7583" w:rsidRPr="008E7583" w:rsidRDefault="008E7583" w:rsidP="008E7583">
      <w:pPr>
        <w:pStyle w:val="ListParagraph"/>
        <w:numPr>
          <w:ilvl w:val="0"/>
          <w:numId w:val="4"/>
        </w:numPr>
        <w:spacing w:after="0"/>
      </w:pPr>
      <w:r w:rsidRPr="008E7583">
        <w:t>It would consider any proposal offered</w:t>
      </w:r>
      <w:r w:rsidR="00D53FE7" w:rsidRPr="00D53FE7">
        <w:t xml:space="preserve"> </w:t>
      </w:r>
      <w:r w:rsidR="00D53FE7" w:rsidRPr="00D53FE7">
        <w:t>subject to full consultation with parishioners</w:t>
      </w:r>
      <w:r w:rsidRPr="008E7583">
        <w:t>;</w:t>
      </w:r>
    </w:p>
    <w:p w14:paraId="3576FE0A" w14:textId="14404AB5" w:rsidR="008E7583" w:rsidRPr="008E7583" w:rsidRDefault="008E7583" w:rsidP="008E7583">
      <w:pPr>
        <w:pStyle w:val="ListParagraph"/>
        <w:numPr>
          <w:ilvl w:val="0"/>
          <w:numId w:val="4"/>
        </w:numPr>
        <w:spacing w:after="0"/>
      </w:pPr>
      <w:r w:rsidRPr="008E7583">
        <w:t xml:space="preserve">The </w:t>
      </w:r>
      <w:r w:rsidR="00A11827">
        <w:t>s</w:t>
      </w:r>
      <w:r w:rsidRPr="008E7583">
        <w:t>ite is outside of the settlement boundary</w:t>
      </w:r>
      <w:r w:rsidR="00F57C86">
        <w:t xml:space="preserve"> and would therefore require exceptional measures to gain planning approval</w:t>
      </w:r>
      <w:r w:rsidRPr="008E7583">
        <w:t>;</w:t>
      </w:r>
    </w:p>
    <w:p w14:paraId="30FCA684" w14:textId="77777777" w:rsidR="008E7583" w:rsidRPr="008E7583" w:rsidRDefault="008E7583" w:rsidP="008E7583">
      <w:pPr>
        <w:pStyle w:val="ListParagraph"/>
        <w:numPr>
          <w:ilvl w:val="0"/>
          <w:numId w:val="4"/>
        </w:numPr>
        <w:spacing w:after="0"/>
      </w:pPr>
      <w:r w:rsidRPr="008E7583">
        <w:t>The access to the site would be a concern;</w:t>
      </w:r>
    </w:p>
    <w:p w14:paraId="678CEA78" w14:textId="6D7C9049" w:rsidR="008E7583" w:rsidRPr="008E7583" w:rsidRDefault="008E7583" w:rsidP="008E7583">
      <w:pPr>
        <w:pStyle w:val="ListParagraph"/>
        <w:numPr>
          <w:ilvl w:val="0"/>
          <w:numId w:val="4"/>
        </w:numPr>
        <w:spacing w:after="0"/>
      </w:pPr>
      <w:r w:rsidRPr="008E7583">
        <w:t xml:space="preserve">Mid Suffolk Planning </w:t>
      </w:r>
      <w:r w:rsidR="00F57C86">
        <w:t xml:space="preserve">department </w:t>
      </w:r>
      <w:r w:rsidRPr="008E7583">
        <w:t xml:space="preserve">has suggested there is no further requirement </w:t>
      </w:r>
      <w:r w:rsidR="00F57C86">
        <w:t>for housing beyond those allocated in the Neighbourhood Plan as it has its 5-year</w:t>
      </w:r>
      <w:r w:rsidR="007D4EEA">
        <w:t xml:space="preserve"> land bank</w:t>
      </w:r>
      <w:r w:rsidRPr="008E7583">
        <w:t>;</w:t>
      </w:r>
    </w:p>
    <w:p w14:paraId="240BF99A" w14:textId="131A853F" w:rsidR="008E7583" w:rsidRPr="008E7583" w:rsidRDefault="008E7583" w:rsidP="008E7583">
      <w:pPr>
        <w:pStyle w:val="ListParagraph"/>
        <w:numPr>
          <w:ilvl w:val="0"/>
          <w:numId w:val="4"/>
        </w:numPr>
        <w:spacing w:after="0"/>
      </w:pPr>
      <w:r w:rsidRPr="008E7583">
        <w:t>A previous application for development on the site in 2017</w:t>
      </w:r>
      <w:r w:rsidR="007D4EEA">
        <w:t xml:space="preserve"> - 2019</w:t>
      </w:r>
      <w:r w:rsidRPr="008E7583">
        <w:t xml:space="preserve"> had been refused primarily because of the heritage impact on the village;</w:t>
      </w:r>
    </w:p>
    <w:p w14:paraId="36F83CB9" w14:textId="740E3344" w:rsidR="004A1527" w:rsidRDefault="008E7583" w:rsidP="008E7583">
      <w:pPr>
        <w:pStyle w:val="ListParagraph"/>
        <w:numPr>
          <w:ilvl w:val="0"/>
          <w:numId w:val="4"/>
        </w:numPr>
        <w:spacing w:after="0"/>
      </w:pPr>
      <w:r w:rsidRPr="008E7583">
        <w:t xml:space="preserve">Any decisions/further discussions would need to wait until after the results of the </w:t>
      </w:r>
      <w:r w:rsidR="007D4EEA">
        <w:t>ongoing Housing Needs S</w:t>
      </w:r>
      <w:r w:rsidRPr="008E7583">
        <w:t>urvey (</w:t>
      </w:r>
      <w:r w:rsidR="00433179">
        <w:t xml:space="preserve">the results of which are due </w:t>
      </w:r>
      <w:r w:rsidRPr="008E7583">
        <w:t>January 2025) and after full discussion with parishioners.</w:t>
      </w:r>
    </w:p>
    <w:p w14:paraId="6C3E60B1" w14:textId="77777777" w:rsidR="004A1527" w:rsidRDefault="004A1527" w:rsidP="004A1527">
      <w:pPr>
        <w:spacing w:after="0"/>
      </w:pPr>
    </w:p>
    <w:p w14:paraId="5DAE1357" w14:textId="271BFB72" w:rsidR="004A1527" w:rsidRDefault="00FD6ADA" w:rsidP="004A1527">
      <w:pPr>
        <w:spacing w:after="0"/>
      </w:pPr>
      <w:r>
        <w:t xml:space="preserve">This outline proposal was initially discussed </w:t>
      </w:r>
      <w:r w:rsidR="00B02164">
        <w:t xml:space="preserve">(with good public attendance) at the Parish Council meeting on 7 Nov 24.  </w:t>
      </w:r>
      <w:r w:rsidR="00DA0404">
        <w:t>It was noted that f</w:t>
      </w:r>
      <w:r w:rsidR="008E7583">
        <w:t xml:space="preserve">ull consultation with </w:t>
      </w:r>
      <w:r w:rsidR="00993C4C">
        <w:t xml:space="preserve">parishioners would take place </w:t>
      </w:r>
      <w:r w:rsidR="00D66EFB">
        <w:t>be</w:t>
      </w:r>
      <w:r w:rsidR="00993C4C">
        <w:t xml:space="preserve">fore </w:t>
      </w:r>
      <w:r w:rsidR="00D66EFB">
        <w:t xml:space="preserve">any final </w:t>
      </w:r>
      <w:r w:rsidR="002F2798">
        <w:t xml:space="preserve">response is given by </w:t>
      </w:r>
      <w:r w:rsidR="00993C4C">
        <w:t xml:space="preserve">the Parish Council </w:t>
      </w:r>
      <w:r w:rsidR="002F2798">
        <w:t xml:space="preserve">to Beauly Homes regarding its proposal.  </w:t>
      </w:r>
    </w:p>
    <w:p w14:paraId="7A28D156" w14:textId="77777777" w:rsidR="004A1527" w:rsidRDefault="004A1527" w:rsidP="004A1527">
      <w:pPr>
        <w:spacing w:after="0"/>
      </w:pPr>
    </w:p>
    <w:p w14:paraId="3F566373" w14:textId="6FEC2867" w:rsidR="00BB1694" w:rsidRDefault="00E10F99" w:rsidP="004A1527">
      <w:pPr>
        <w:spacing w:after="0"/>
        <w:rPr>
          <w:noProof/>
        </w:rPr>
      </w:pPr>
      <w:r>
        <w:rPr>
          <w:noProof/>
        </w:rPr>
        <w:lastRenderedPageBreak/>
        <w:drawing>
          <wp:inline distT="0" distB="0" distL="0" distR="0" wp14:anchorId="0ECBD83B" wp14:editId="392A7D33">
            <wp:extent cx="5962650" cy="4497725"/>
            <wp:effectExtent l="0" t="0" r="0" b="0"/>
            <wp:docPr id="1077636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6504"/>
                    <a:stretch/>
                  </pic:blipFill>
                  <pic:spPr bwMode="auto">
                    <a:xfrm>
                      <a:off x="0" y="0"/>
                      <a:ext cx="5991690" cy="4519630"/>
                    </a:xfrm>
                    <a:prstGeom prst="rect">
                      <a:avLst/>
                    </a:prstGeom>
                    <a:noFill/>
                    <a:ln>
                      <a:noFill/>
                    </a:ln>
                    <a:extLst>
                      <a:ext uri="{53640926-AAD7-44D8-BBD7-CCE9431645EC}">
                        <a14:shadowObscured xmlns:a14="http://schemas.microsoft.com/office/drawing/2010/main"/>
                      </a:ext>
                    </a:extLst>
                  </pic:spPr>
                </pic:pic>
              </a:graphicData>
            </a:graphic>
          </wp:inline>
        </w:drawing>
      </w:r>
    </w:p>
    <w:p w14:paraId="7D08D3CC" w14:textId="77777777" w:rsidR="00C53C5C" w:rsidRPr="00C53C5C" w:rsidRDefault="00C53C5C" w:rsidP="00C53C5C"/>
    <w:p w14:paraId="0ABE4CE2" w14:textId="77777777" w:rsidR="00C53C5C" w:rsidRDefault="00C53C5C" w:rsidP="00C53C5C">
      <w:pPr>
        <w:rPr>
          <w:noProof/>
        </w:rPr>
      </w:pPr>
    </w:p>
    <w:p w14:paraId="086C5DAC" w14:textId="40523972" w:rsidR="00C53C5C" w:rsidRPr="00C53C5C" w:rsidRDefault="00C53C5C" w:rsidP="00C53C5C">
      <w:pPr>
        <w:tabs>
          <w:tab w:val="left" w:pos="5835"/>
        </w:tabs>
      </w:pPr>
      <w:r>
        <w:tab/>
      </w:r>
    </w:p>
    <w:sectPr w:rsidR="00C53C5C" w:rsidRPr="00C53C5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422814"/>
    <w:multiLevelType w:val="hybridMultilevel"/>
    <w:tmpl w:val="6C4C07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AF16A35"/>
    <w:multiLevelType w:val="hybridMultilevel"/>
    <w:tmpl w:val="86E0B452"/>
    <w:lvl w:ilvl="0" w:tplc="C868F4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D1F3B0B"/>
    <w:multiLevelType w:val="hybridMultilevel"/>
    <w:tmpl w:val="1096B11E"/>
    <w:lvl w:ilvl="0" w:tplc="C868F4D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DFA3921"/>
    <w:multiLevelType w:val="hybridMultilevel"/>
    <w:tmpl w:val="CAEE8D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22853568">
    <w:abstractNumId w:val="0"/>
  </w:num>
  <w:num w:numId="2" w16cid:durableId="2014717987">
    <w:abstractNumId w:val="3"/>
  </w:num>
  <w:num w:numId="3" w16cid:durableId="1834367765">
    <w:abstractNumId w:val="2"/>
  </w:num>
  <w:num w:numId="4" w16cid:durableId="19048287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1527"/>
    <w:rsid w:val="00264589"/>
    <w:rsid w:val="002F2798"/>
    <w:rsid w:val="003C7847"/>
    <w:rsid w:val="00433179"/>
    <w:rsid w:val="004A1527"/>
    <w:rsid w:val="004A700D"/>
    <w:rsid w:val="005127B0"/>
    <w:rsid w:val="00581F6A"/>
    <w:rsid w:val="007D4EEA"/>
    <w:rsid w:val="008E7583"/>
    <w:rsid w:val="00993C4C"/>
    <w:rsid w:val="00A11827"/>
    <w:rsid w:val="00B02164"/>
    <w:rsid w:val="00BB1694"/>
    <w:rsid w:val="00BE2084"/>
    <w:rsid w:val="00C53C5C"/>
    <w:rsid w:val="00D53FE7"/>
    <w:rsid w:val="00D66EFB"/>
    <w:rsid w:val="00DA0404"/>
    <w:rsid w:val="00E10F99"/>
    <w:rsid w:val="00EB19A9"/>
    <w:rsid w:val="00F57C86"/>
    <w:rsid w:val="00FA3477"/>
    <w:rsid w:val="00FD6A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120DB"/>
  <w15:chartTrackingRefBased/>
  <w15:docId w15:val="{4DFBBC14-472E-4CCF-84A3-FCEEAEB08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9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432</Words>
  <Characters>2467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Warnes</dc:creator>
  <cp:keywords/>
  <dc:description/>
  <cp:lastModifiedBy>Andrew Warnes</cp:lastModifiedBy>
  <cp:revision>3</cp:revision>
  <dcterms:created xsi:type="dcterms:W3CDTF">2024-11-09T09:09:00Z</dcterms:created>
  <dcterms:modified xsi:type="dcterms:W3CDTF">2024-11-09T09:10:00Z</dcterms:modified>
</cp:coreProperties>
</file>