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8112" w14:textId="0C1358C3" w:rsidR="00E56B65" w:rsidRPr="00A438D8" w:rsidRDefault="00654F63" w:rsidP="00654F63">
      <w:pPr>
        <w:jc w:val="right"/>
        <w:rPr>
          <w:rFonts w:ascii="Arial" w:hAnsi="Arial" w:cs="Arial"/>
          <w:b/>
          <w:bCs/>
          <w:sz w:val="22"/>
        </w:rPr>
      </w:pPr>
      <w:r>
        <w:rPr>
          <w:noProof/>
        </w:rPr>
        <w:drawing>
          <wp:anchor distT="0" distB="0" distL="114300" distR="114300" simplePos="0" relativeHeight="251658240" behindDoc="0" locked="0" layoutInCell="1" allowOverlap="1" wp14:anchorId="4DDF0742" wp14:editId="7BBCCA3A">
            <wp:simplePos x="0" y="0"/>
            <wp:positionH relativeFrom="margin">
              <wp:posOffset>6350</wp:posOffset>
            </wp:positionH>
            <wp:positionV relativeFrom="paragraph">
              <wp:posOffset>3810</wp:posOffset>
            </wp:positionV>
            <wp:extent cx="1707515" cy="1259205"/>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7515" cy="1259205"/>
                    </a:xfrm>
                    <a:prstGeom prst="rect">
                      <a:avLst/>
                    </a:prstGeom>
                  </pic:spPr>
                </pic:pic>
              </a:graphicData>
            </a:graphic>
            <wp14:sizeRelH relativeFrom="page">
              <wp14:pctWidth>0</wp14:pctWidth>
            </wp14:sizeRelH>
            <wp14:sizeRelV relativeFrom="page">
              <wp14:pctHeight>0</wp14:pctHeight>
            </wp14:sizeRelV>
          </wp:anchor>
        </w:drawing>
      </w:r>
      <w:r w:rsidR="00E56B65">
        <w:tab/>
      </w:r>
      <w:r>
        <w:tab/>
      </w:r>
      <w:r>
        <w:tab/>
      </w:r>
      <w:r w:rsidR="00E56B65" w:rsidRPr="00A438D8">
        <w:rPr>
          <w:rFonts w:ascii="Arial" w:hAnsi="Arial" w:cs="Arial"/>
          <w:b/>
          <w:bCs/>
          <w:sz w:val="22"/>
        </w:rPr>
        <w:t>Little Ouse Headwaters Project</w:t>
      </w:r>
    </w:p>
    <w:p w14:paraId="20BFA3DB" w14:textId="1BA66AA9" w:rsidR="008F5FA4" w:rsidRDefault="008F5FA4" w:rsidP="00E56B65">
      <w:pPr>
        <w:ind w:left="1440"/>
        <w:jc w:val="right"/>
        <w:rPr>
          <w:rFonts w:ascii="Arial" w:hAnsi="Arial" w:cs="Arial"/>
          <w:bCs/>
          <w:sz w:val="22"/>
        </w:rPr>
      </w:pPr>
      <w:r>
        <w:rPr>
          <w:rFonts w:ascii="Arial" w:hAnsi="Arial" w:cs="Arial"/>
          <w:bCs/>
          <w:sz w:val="22"/>
        </w:rPr>
        <w:t>Ellie Beach – Conservation Manager</w:t>
      </w:r>
    </w:p>
    <w:p w14:paraId="69958074" w14:textId="5D40F9E5" w:rsidR="00E56B65" w:rsidRPr="00427DE1" w:rsidRDefault="00F95849" w:rsidP="00E56B65">
      <w:pPr>
        <w:ind w:left="1440"/>
        <w:jc w:val="right"/>
        <w:rPr>
          <w:rFonts w:ascii="Arial" w:hAnsi="Arial" w:cs="Arial"/>
          <w:bCs/>
          <w:sz w:val="22"/>
        </w:rPr>
      </w:pPr>
      <w:proofErr w:type="spellStart"/>
      <w:r>
        <w:rPr>
          <w:rFonts w:ascii="Arial" w:hAnsi="Arial" w:cs="Arial"/>
          <w:bCs/>
          <w:sz w:val="22"/>
        </w:rPr>
        <w:t>Thelnetham</w:t>
      </w:r>
      <w:proofErr w:type="spellEnd"/>
      <w:r>
        <w:rPr>
          <w:rFonts w:ascii="Arial" w:hAnsi="Arial" w:cs="Arial"/>
          <w:bCs/>
          <w:sz w:val="22"/>
        </w:rPr>
        <w:t xml:space="preserve"> Windmill</w:t>
      </w:r>
    </w:p>
    <w:p w14:paraId="3C0A2D3B" w14:textId="306901C3" w:rsidR="00E56B65" w:rsidRPr="00427DE1" w:rsidRDefault="00F95849" w:rsidP="000E2546">
      <w:pPr>
        <w:ind w:left="1440"/>
        <w:jc w:val="right"/>
        <w:rPr>
          <w:rFonts w:ascii="Arial" w:hAnsi="Arial" w:cs="Arial"/>
          <w:bCs/>
          <w:sz w:val="22"/>
        </w:rPr>
      </w:pPr>
      <w:r>
        <w:rPr>
          <w:rFonts w:ascii="Arial" w:hAnsi="Arial" w:cs="Arial"/>
          <w:bCs/>
          <w:sz w:val="22"/>
        </w:rPr>
        <w:t>Mill</w:t>
      </w:r>
      <w:r w:rsidR="00E56B65" w:rsidRPr="00427DE1">
        <w:rPr>
          <w:rFonts w:ascii="Arial" w:hAnsi="Arial" w:cs="Arial"/>
          <w:bCs/>
          <w:sz w:val="22"/>
        </w:rPr>
        <w:t xml:space="preserve"> Road</w:t>
      </w:r>
      <w:r w:rsidR="000E2546">
        <w:rPr>
          <w:rFonts w:ascii="Arial" w:hAnsi="Arial" w:cs="Arial"/>
          <w:bCs/>
          <w:sz w:val="22"/>
        </w:rPr>
        <w:t xml:space="preserve">, </w:t>
      </w:r>
      <w:proofErr w:type="spellStart"/>
      <w:r>
        <w:rPr>
          <w:rFonts w:ascii="Arial" w:hAnsi="Arial" w:cs="Arial"/>
          <w:bCs/>
          <w:sz w:val="22"/>
        </w:rPr>
        <w:t>Thelnetham</w:t>
      </w:r>
      <w:proofErr w:type="spellEnd"/>
    </w:p>
    <w:p w14:paraId="6224CBBE" w14:textId="1FA8285E" w:rsidR="00E56B65" w:rsidRDefault="00E56B65" w:rsidP="000E2546">
      <w:pPr>
        <w:ind w:left="1440"/>
        <w:jc w:val="right"/>
        <w:rPr>
          <w:rFonts w:ascii="Arial" w:hAnsi="Arial" w:cs="Arial"/>
          <w:bCs/>
          <w:sz w:val="22"/>
        </w:rPr>
      </w:pPr>
      <w:r w:rsidRPr="00427DE1">
        <w:rPr>
          <w:rFonts w:ascii="Arial" w:hAnsi="Arial" w:cs="Arial"/>
          <w:bCs/>
          <w:sz w:val="22"/>
        </w:rPr>
        <w:t>Diss</w:t>
      </w:r>
      <w:r w:rsidR="000E2546">
        <w:rPr>
          <w:rFonts w:ascii="Arial" w:hAnsi="Arial" w:cs="Arial"/>
          <w:bCs/>
          <w:sz w:val="22"/>
        </w:rPr>
        <w:t xml:space="preserve">, </w:t>
      </w:r>
      <w:r w:rsidRPr="00427DE1">
        <w:rPr>
          <w:rFonts w:ascii="Arial" w:hAnsi="Arial" w:cs="Arial"/>
          <w:bCs/>
          <w:sz w:val="22"/>
        </w:rPr>
        <w:t xml:space="preserve">IP22 </w:t>
      </w:r>
      <w:r w:rsidR="00F95849">
        <w:rPr>
          <w:rFonts w:ascii="Arial" w:hAnsi="Arial" w:cs="Arial"/>
          <w:bCs/>
          <w:sz w:val="22"/>
        </w:rPr>
        <w:t>1JS</w:t>
      </w:r>
    </w:p>
    <w:p w14:paraId="7CAF4896" w14:textId="7162FB57" w:rsidR="00A438D8" w:rsidRDefault="00A438D8" w:rsidP="00E56B65">
      <w:pPr>
        <w:ind w:left="1440"/>
        <w:jc w:val="right"/>
        <w:rPr>
          <w:rFonts w:ascii="Arial" w:hAnsi="Arial" w:cs="Arial"/>
          <w:bCs/>
          <w:sz w:val="22"/>
        </w:rPr>
      </w:pPr>
      <w:r>
        <w:rPr>
          <w:rFonts w:ascii="Arial" w:hAnsi="Arial" w:cs="Arial"/>
          <w:bCs/>
          <w:sz w:val="22"/>
        </w:rPr>
        <w:t xml:space="preserve">Email: </w:t>
      </w:r>
      <w:hyperlink r:id="rId8" w:history="1">
        <w:r w:rsidRPr="00E63FF8">
          <w:rPr>
            <w:rStyle w:val="Hyperlink"/>
            <w:rFonts w:ascii="Arial" w:hAnsi="Arial" w:cs="Arial"/>
            <w:bCs/>
            <w:sz w:val="22"/>
          </w:rPr>
          <w:t>ellie.beach@lohp.org.uk</w:t>
        </w:r>
      </w:hyperlink>
    </w:p>
    <w:p w14:paraId="6EE6C264" w14:textId="77777777" w:rsidR="000E2546" w:rsidRDefault="00A438D8" w:rsidP="000E2546">
      <w:pPr>
        <w:ind w:left="1440"/>
        <w:jc w:val="right"/>
        <w:rPr>
          <w:rFonts w:ascii="Arial" w:hAnsi="Arial" w:cs="Arial"/>
          <w:bCs/>
          <w:sz w:val="22"/>
        </w:rPr>
      </w:pPr>
      <w:r>
        <w:rPr>
          <w:rFonts w:ascii="Arial" w:hAnsi="Arial" w:cs="Arial"/>
          <w:bCs/>
          <w:sz w:val="22"/>
        </w:rPr>
        <w:t>Phone: 07919 912045</w:t>
      </w:r>
    </w:p>
    <w:p w14:paraId="38A9165C" w14:textId="4D575734" w:rsidR="00E56B65" w:rsidRPr="000E2546" w:rsidRDefault="00FD4ADE" w:rsidP="000E2546">
      <w:pPr>
        <w:ind w:left="1440"/>
        <w:jc w:val="right"/>
        <w:rPr>
          <w:rFonts w:ascii="Arial" w:hAnsi="Arial" w:cs="Arial"/>
          <w:bCs/>
          <w:sz w:val="22"/>
        </w:rPr>
      </w:pPr>
      <w:r>
        <w:rPr>
          <w:rFonts w:ascii="Arial" w:hAnsi="Arial" w:cs="Arial"/>
          <w:i/>
          <w:iCs/>
          <w:sz w:val="22"/>
          <w:szCs w:val="22"/>
        </w:rPr>
        <w:t>To find out more, become a member or donate visit</w:t>
      </w:r>
      <w:r w:rsidR="000E2546">
        <w:rPr>
          <w:rFonts w:ascii="Arial" w:hAnsi="Arial" w:cs="Arial"/>
          <w:sz w:val="22"/>
          <w:szCs w:val="22"/>
        </w:rPr>
        <w:t xml:space="preserve"> </w:t>
      </w:r>
      <w:hyperlink r:id="rId9" w:history="1">
        <w:r w:rsidR="000E2546" w:rsidRPr="001B1887">
          <w:rPr>
            <w:rStyle w:val="Hyperlink"/>
            <w:rFonts w:ascii="Arial" w:hAnsi="Arial" w:cs="Arial"/>
            <w:sz w:val="22"/>
          </w:rPr>
          <w:t>www.lohp.org.uk</w:t>
        </w:r>
      </w:hyperlink>
      <w:r>
        <w:rPr>
          <w:rFonts w:ascii="Arial" w:hAnsi="Arial" w:cs="Arial"/>
          <w:sz w:val="22"/>
        </w:rPr>
        <w:t xml:space="preserve"> </w:t>
      </w:r>
      <w:r w:rsidR="0010299C">
        <w:rPr>
          <w:rFonts w:ascii="Arial" w:hAnsi="Arial" w:cs="Arial"/>
          <w:sz w:val="22"/>
        </w:rPr>
        <w:t xml:space="preserve"> </w:t>
      </w:r>
    </w:p>
    <w:p w14:paraId="434EE6CE" w14:textId="31CB7391" w:rsidR="00E56B65" w:rsidRPr="00A169F4" w:rsidRDefault="00E56B65" w:rsidP="00E56B65">
      <w:pPr>
        <w:jc w:val="both"/>
        <w:rPr>
          <w:rFonts w:ascii="Arial" w:hAnsi="Arial" w:cs="Arial"/>
          <w:b/>
          <w:sz w:val="22"/>
        </w:rPr>
      </w:pPr>
    </w:p>
    <w:p w14:paraId="651D62C8" w14:textId="2ADD25F8" w:rsidR="00A169F4" w:rsidRPr="00A169F4" w:rsidRDefault="000E2546" w:rsidP="000E2546">
      <w:pPr>
        <w:jc w:val="center"/>
        <w:rPr>
          <w:rFonts w:ascii="Arial" w:hAnsi="Arial" w:cs="Arial"/>
          <w:b/>
          <w:sz w:val="22"/>
        </w:rPr>
      </w:pPr>
      <w:r>
        <w:rPr>
          <w:rFonts w:ascii="Arial" w:hAnsi="Arial" w:cs="Arial"/>
          <w:b/>
          <w:sz w:val="22"/>
        </w:rPr>
        <w:t xml:space="preserve">LOHP </w:t>
      </w:r>
      <w:r w:rsidR="00A169F4" w:rsidRPr="00A169F4">
        <w:rPr>
          <w:rFonts w:ascii="Arial" w:hAnsi="Arial" w:cs="Arial"/>
          <w:b/>
          <w:sz w:val="22"/>
        </w:rPr>
        <w:t xml:space="preserve">Annual Report for </w:t>
      </w:r>
      <w:r>
        <w:rPr>
          <w:rFonts w:ascii="Arial" w:hAnsi="Arial" w:cs="Arial"/>
          <w:b/>
          <w:sz w:val="22"/>
        </w:rPr>
        <w:t xml:space="preserve">Annual </w:t>
      </w:r>
      <w:r w:rsidR="00A169F4" w:rsidRPr="00A169F4">
        <w:rPr>
          <w:rFonts w:ascii="Arial" w:hAnsi="Arial" w:cs="Arial"/>
          <w:b/>
          <w:sz w:val="22"/>
        </w:rPr>
        <w:t>Parish Council</w:t>
      </w:r>
      <w:r w:rsidR="00800695">
        <w:rPr>
          <w:rFonts w:ascii="Arial" w:hAnsi="Arial" w:cs="Arial"/>
          <w:b/>
          <w:sz w:val="22"/>
        </w:rPr>
        <w:t xml:space="preserve"> </w:t>
      </w:r>
      <w:r>
        <w:rPr>
          <w:rFonts w:ascii="Arial" w:hAnsi="Arial" w:cs="Arial"/>
          <w:b/>
          <w:sz w:val="22"/>
        </w:rPr>
        <w:t>Meeting</w:t>
      </w:r>
    </w:p>
    <w:p w14:paraId="4B9D746C" w14:textId="728823EE" w:rsidR="00A169F4" w:rsidRDefault="00A169F4" w:rsidP="00E56B65">
      <w:pPr>
        <w:jc w:val="both"/>
        <w:rPr>
          <w:rFonts w:ascii="Arial" w:hAnsi="Arial" w:cs="Arial"/>
          <w:bCs/>
          <w:sz w:val="22"/>
        </w:rPr>
      </w:pPr>
    </w:p>
    <w:p w14:paraId="5EAC6543" w14:textId="61C5A30D" w:rsidR="00800695" w:rsidRDefault="00800695" w:rsidP="00563F66">
      <w:pPr>
        <w:rPr>
          <w:rFonts w:ascii="Arial" w:hAnsi="Arial" w:cs="Arial"/>
          <w:sz w:val="22"/>
          <w:szCs w:val="22"/>
        </w:rPr>
      </w:pPr>
      <w:r>
        <w:rPr>
          <w:rFonts w:ascii="Arial" w:hAnsi="Arial" w:cs="Arial"/>
          <w:sz w:val="22"/>
          <w:szCs w:val="22"/>
        </w:rPr>
        <w:t>The wet weather over the last few months has made managing our sites for wildlife and people much more challenging along with the loss of local parking areas. But we have managed to adapt and adjust to the changing conditions and completed all our</w:t>
      </w:r>
      <w:r w:rsidR="00137130">
        <w:rPr>
          <w:rFonts w:ascii="Arial" w:hAnsi="Arial" w:cs="Arial"/>
          <w:sz w:val="22"/>
          <w:szCs w:val="22"/>
        </w:rPr>
        <w:t xml:space="preserve"> winter</w:t>
      </w:r>
      <w:r>
        <w:rPr>
          <w:rFonts w:ascii="Arial" w:hAnsi="Arial" w:cs="Arial"/>
          <w:sz w:val="22"/>
          <w:szCs w:val="22"/>
        </w:rPr>
        <w:t xml:space="preserve"> fenland and woodland management with the help of volunteers and specialist contractors.</w:t>
      </w:r>
    </w:p>
    <w:p w14:paraId="00B04D54" w14:textId="77777777" w:rsidR="00D23780" w:rsidRDefault="00D23780" w:rsidP="00563F66">
      <w:pPr>
        <w:rPr>
          <w:rFonts w:ascii="Arial" w:hAnsi="Arial" w:cs="Arial"/>
          <w:sz w:val="22"/>
          <w:szCs w:val="22"/>
        </w:rPr>
      </w:pPr>
    </w:p>
    <w:p w14:paraId="589AF1AC" w14:textId="6275FE3F" w:rsidR="00D23780" w:rsidRDefault="006D2ED7" w:rsidP="00563F66">
      <w:pPr>
        <w:rPr>
          <w:rFonts w:ascii="Arial" w:hAnsi="Arial" w:cs="Arial"/>
          <w:sz w:val="22"/>
          <w:szCs w:val="22"/>
        </w:rPr>
      </w:pPr>
      <w:r w:rsidRPr="006D2ED7">
        <w:rPr>
          <w:rFonts w:ascii="Arial" w:hAnsi="Arial" w:cs="Arial"/>
          <w:sz w:val="22"/>
          <w:szCs w:val="22"/>
        </w:rPr>
        <w:t xml:space="preserve">Last year we </w:t>
      </w:r>
      <w:r>
        <w:rPr>
          <w:rFonts w:ascii="Arial" w:hAnsi="Arial" w:cs="Arial"/>
          <w:sz w:val="22"/>
          <w:szCs w:val="22"/>
        </w:rPr>
        <w:t>were</w:t>
      </w:r>
      <w:r w:rsidRPr="006D2ED7">
        <w:rPr>
          <w:rFonts w:ascii="Arial" w:hAnsi="Arial" w:cs="Arial"/>
          <w:sz w:val="22"/>
          <w:szCs w:val="22"/>
        </w:rPr>
        <w:t xml:space="preserve"> involved with several small community projects with local landowners and parishes. From cutting and clearing the grasslands at Garboldisham Churchyards, to planting hedgerows at </w:t>
      </w:r>
      <w:proofErr w:type="spellStart"/>
      <w:r w:rsidRPr="006D2ED7">
        <w:rPr>
          <w:rFonts w:ascii="Arial" w:hAnsi="Arial" w:cs="Arial"/>
          <w:sz w:val="22"/>
          <w:szCs w:val="22"/>
        </w:rPr>
        <w:t>Thelnetham</w:t>
      </w:r>
      <w:proofErr w:type="spellEnd"/>
      <w:r w:rsidRPr="006D2ED7">
        <w:rPr>
          <w:rFonts w:ascii="Arial" w:hAnsi="Arial" w:cs="Arial"/>
          <w:sz w:val="22"/>
          <w:szCs w:val="22"/>
        </w:rPr>
        <w:t xml:space="preserve"> Windmill, </w:t>
      </w:r>
      <w:r w:rsidR="000E2546">
        <w:rPr>
          <w:rFonts w:ascii="Arial" w:hAnsi="Arial" w:cs="Arial"/>
          <w:sz w:val="22"/>
          <w:szCs w:val="22"/>
        </w:rPr>
        <w:t xml:space="preserve">to helping Blo’ Norton Parish care for newly planted trees </w:t>
      </w:r>
      <w:r w:rsidRPr="006D2ED7">
        <w:rPr>
          <w:rFonts w:ascii="Arial" w:hAnsi="Arial" w:cs="Arial"/>
          <w:sz w:val="22"/>
          <w:szCs w:val="22"/>
        </w:rPr>
        <w:t xml:space="preserve">and much more. </w:t>
      </w:r>
    </w:p>
    <w:p w14:paraId="698178AD" w14:textId="77777777" w:rsidR="00800695" w:rsidRDefault="00800695" w:rsidP="00563F66">
      <w:pPr>
        <w:rPr>
          <w:rFonts w:ascii="Arial" w:hAnsi="Arial" w:cs="Arial"/>
          <w:sz w:val="22"/>
          <w:szCs w:val="22"/>
        </w:rPr>
      </w:pPr>
    </w:p>
    <w:p w14:paraId="6AA46BC4" w14:textId="77777777" w:rsidR="006D2ED7" w:rsidRDefault="006D2ED7" w:rsidP="006D2ED7">
      <w:pPr>
        <w:rPr>
          <w:rFonts w:ascii="Arial" w:hAnsi="Arial" w:cs="Arial"/>
          <w:sz w:val="22"/>
          <w:szCs w:val="22"/>
        </w:rPr>
      </w:pPr>
      <w:r>
        <w:rPr>
          <w:rFonts w:ascii="Arial" w:hAnsi="Arial" w:cs="Arial"/>
          <w:sz w:val="22"/>
          <w:szCs w:val="22"/>
        </w:rPr>
        <w:t>We have seen an increase in the number of people wanting to join us to volunteer. We have hosted local groups and been joined by volunteers from Norfolk Youth Justice and Lapwing Education, who cater for young people who need more support. We are also working closely with local councils to provide corporate volunteering days.</w:t>
      </w:r>
    </w:p>
    <w:p w14:paraId="3333F0AA" w14:textId="77777777" w:rsidR="006D2ED7" w:rsidRDefault="006D2ED7" w:rsidP="00563F66">
      <w:pPr>
        <w:rPr>
          <w:rFonts w:ascii="Arial" w:hAnsi="Arial" w:cs="Arial"/>
          <w:sz w:val="22"/>
          <w:szCs w:val="22"/>
        </w:rPr>
      </w:pPr>
    </w:p>
    <w:p w14:paraId="05C71DF4" w14:textId="5C58CC4D" w:rsidR="00800695" w:rsidRDefault="00800695" w:rsidP="00563F66">
      <w:pPr>
        <w:rPr>
          <w:rFonts w:ascii="Arial" w:hAnsi="Arial" w:cs="Arial"/>
          <w:sz w:val="22"/>
          <w:szCs w:val="22"/>
        </w:rPr>
      </w:pPr>
      <w:r w:rsidRPr="00800695">
        <w:rPr>
          <w:rFonts w:ascii="Arial" w:hAnsi="Arial" w:cs="Arial"/>
          <w:sz w:val="22"/>
          <w:szCs w:val="22"/>
        </w:rPr>
        <w:t xml:space="preserve">Last summer saw us say goodbye to the familiar Redpoll Cattle that have been grazing our sites for a number of years as our grazier retired, and </w:t>
      </w:r>
      <w:r>
        <w:rPr>
          <w:rFonts w:ascii="Arial" w:hAnsi="Arial" w:cs="Arial"/>
          <w:sz w:val="22"/>
          <w:szCs w:val="22"/>
        </w:rPr>
        <w:t xml:space="preserve">we </w:t>
      </w:r>
      <w:r w:rsidRPr="00800695">
        <w:rPr>
          <w:rFonts w:ascii="Arial" w:hAnsi="Arial" w:cs="Arial"/>
          <w:sz w:val="22"/>
          <w:szCs w:val="22"/>
        </w:rPr>
        <w:t xml:space="preserve">welcomed two new graziers, </w:t>
      </w:r>
      <w:proofErr w:type="gramStart"/>
      <w:r w:rsidRPr="00800695">
        <w:rPr>
          <w:rFonts w:ascii="Arial" w:hAnsi="Arial" w:cs="Arial"/>
          <w:sz w:val="22"/>
          <w:szCs w:val="22"/>
        </w:rPr>
        <w:t>one  with</w:t>
      </w:r>
      <w:proofErr w:type="gramEnd"/>
      <w:r w:rsidRPr="00800695">
        <w:rPr>
          <w:rFonts w:ascii="Arial" w:hAnsi="Arial" w:cs="Arial"/>
          <w:sz w:val="22"/>
          <w:szCs w:val="22"/>
        </w:rPr>
        <w:t xml:space="preserve"> Shorthorn Cattle</w:t>
      </w:r>
      <w:r w:rsidR="006D2ED7">
        <w:rPr>
          <w:rFonts w:ascii="Arial" w:hAnsi="Arial" w:cs="Arial"/>
          <w:sz w:val="22"/>
          <w:szCs w:val="22"/>
        </w:rPr>
        <w:t xml:space="preserve">, </w:t>
      </w:r>
      <w:r>
        <w:rPr>
          <w:rFonts w:ascii="Arial" w:hAnsi="Arial" w:cs="Arial"/>
          <w:sz w:val="22"/>
          <w:szCs w:val="22"/>
        </w:rPr>
        <w:t>the other with sheep. Look out for them later in the year.</w:t>
      </w:r>
    </w:p>
    <w:p w14:paraId="7767834F" w14:textId="77777777" w:rsidR="00D23780" w:rsidRDefault="00D23780" w:rsidP="00563F66">
      <w:pPr>
        <w:rPr>
          <w:rFonts w:ascii="Arial" w:hAnsi="Arial" w:cs="Arial"/>
          <w:sz w:val="22"/>
          <w:szCs w:val="22"/>
        </w:rPr>
      </w:pPr>
    </w:p>
    <w:p w14:paraId="0B4F502B" w14:textId="1A64AB92" w:rsidR="00D23780" w:rsidRPr="00800695" w:rsidRDefault="00D23780" w:rsidP="00563F66">
      <w:pPr>
        <w:rPr>
          <w:rFonts w:ascii="Arial" w:hAnsi="Arial" w:cs="Arial"/>
          <w:sz w:val="22"/>
          <w:szCs w:val="22"/>
        </w:rPr>
      </w:pPr>
      <w:r>
        <w:rPr>
          <w:rFonts w:ascii="Arial" w:hAnsi="Arial" w:cs="Arial"/>
          <w:sz w:val="22"/>
          <w:szCs w:val="22"/>
        </w:rPr>
        <w:t xml:space="preserve">If you joined us at our AGM back in December, you would have learnt all about the Mink Free East Anglian </w:t>
      </w:r>
      <w:r w:rsidR="000E2546">
        <w:rPr>
          <w:rFonts w:ascii="Arial" w:hAnsi="Arial" w:cs="Arial"/>
          <w:sz w:val="22"/>
          <w:szCs w:val="22"/>
        </w:rPr>
        <w:t>P</w:t>
      </w:r>
      <w:r>
        <w:rPr>
          <w:rFonts w:ascii="Arial" w:hAnsi="Arial" w:cs="Arial"/>
          <w:sz w:val="22"/>
          <w:szCs w:val="22"/>
        </w:rPr>
        <w:t>roject</w:t>
      </w:r>
      <w:r w:rsidR="000E2546">
        <w:rPr>
          <w:rFonts w:ascii="Arial" w:hAnsi="Arial" w:cs="Arial"/>
          <w:sz w:val="22"/>
          <w:szCs w:val="22"/>
        </w:rPr>
        <w:t xml:space="preserve"> that we are part of,</w:t>
      </w:r>
      <w:r>
        <w:rPr>
          <w:rFonts w:ascii="Arial" w:hAnsi="Arial" w:cs="Arial"/>
          <w:sz w:val="22"/>
          <w:szCs w:val="22"/>
        </w:rPr>
        <w:t xml:space="preserve"> </w:t>
      </w:r>
      <w:r w:rsidR="006D2ED7">
        <w:rPr>
          <w:rFonts w:ascii="Arial" w:hAnsi="Arial" w:cs="Arial"/>
          <w:sz w:val="22"/>
          <w:szCs w:val="22"/>
        </w:rPr>
        <w:t>to help protect our endangered Water Voles</w:t>
      </w:r>
      <w:r>
        <w:rPr>
          <w:rFonts w:ascii="Arial" w:hAnsi="Arial" w:cs="Arial"/>
          <w:sz w:val="22"/>
          <w:szCs w:val="22"/>
        </w:rPr>
        <w:t>. Good news is that we have not caught any Mink for quite a while, or had any positive sighting, so fingers crossed.</w:t>
      </w:r>
    </w:p>
    <w:p w14:paraId="777A98D4" w14:textId="77777777" w:rsidR="00800695" w:rsidRPr="00D23780" w:rsidRDefault="00800695" w:rsidP="00563F66">
      <w:pPr>
        <w:rPr>
          <w:rFonts w:ascii="Arial" w:hAnsi="Arial" w:cs="Arial"/>
          <w:sz w:val="22"/>
          <w:szCs w:val="22"/>
        </w:rPr>
      </w:pPr>
    </w:p>
    <w:p w14:paraId="2EF8693F" w14:textId="0154BC0E" w:rsidR="00800695" w:rsidRPr="00D23780" w:rsidRDefault="00800695" w:rsidP="00800695">
      <w:pPr>
        <w:rPr>
          <w:rFonts w:ascii="Arial" w:hAnsi="Arial" w:cs="Arial"/>
          <w:sz w:val="22"/>
          <w:szCs w:val="22"/>
        </w:rPr>
      </w:pPr>
      <w:r w:rsidRPr="00D23780">
        <w:rPr>
          <w:rFonts w:ascii="Arial" w:hAnsi="Arial" w:cs="Arial"/>
          <w:sz w:val="22"/>
          <w:szCs w:val="22"/>
        </w:rPr>
        <w:t xml:space="preserve">Our volunteers are not only involved in practical conservation </w:t>
      </w:r>
      <w:r w:rsidR="00D23780" w:rsidRPr="00D23780">
        <w:rPr>
          <w:rFonts w:ascii="Arial" w:hAnsi="Arial" w:cs="Arial"/>
          <w:sz w:val="22"/>
          <w:szCs w:val="22"/>
        </w:rPr>
        <w:t>work,</w:t>
      </w:r>
      <w:r w:rsidRPr="00D23780">
        <w:rPr>
          <w:rFonts w:ascii="Arial" w:hAnsi="Arial" w:cs="Arial"/>
          <w:sz w:val="22"/>
          <w:szCs w:val="22"/>
        </w:rPr>
        <w:t xml:space="preserve"> but they also carry out monitoring and survey</w:t>
      </w:r>
      <w:r w:rsidR="00137130">
        <w:rPr>
          <w:rFonts w:ascii="Arial" w:hAnsi="Arial" w:cs="Arial"/>
          <w:sz w:val="22"/>
          <w:szCs w:val="22"/>
        </w:rPr>
        <w:t>ing</w:t>
      </w:r>
      <w:r w:rsidR="00D23780" w:rsidRPr="00D23780">
        <w:rPr>
          <w:rFonts w:ascii="Arial" w:hAnsi="Arial" w:cs="Arial"/>
          <w:sz w:val="22"/>
          <w:szCs w:val="22"/>
        </w:rPr>
        <w:t xml:space="preserve"> work</w:t>
      </w:r>
      <w:r w:rsidRPr="00D23780">
        <w:rPr>
          <w:rFonts w:ascii="Arial" w:hAnsi="Arial" w:cs="Arial"/>
          <w:sz w:val="22"/>
          <w:szCs w:val="22"/>
        </w:rPr>
        <w:t xml:space="preserve">. We </w:t>
      </w:r>
      <w:r w:rsidR="00D23780" w:rsidRPr="00D23780">
        <w:rPr>
          <w:rFonts w:ascii="Arial" w:hAnsi="Arial" w:cs="Arial"/>
          <w:sz w:val="22"/>
          <w:szCs w:val="22"/>
        </w:rPr>
        <w:t>run</w:t>
      </w:r>
      <w:r w:rsidRPr="00D23780">
        <w:rPr>
          <w:rFonts w:ascii="Arial" w:hAnsi="Arial" w:cs="Arial"/>
          <w:sz w:val="22"/>
          <w:szCs w:val="22"/>
        </w:rPr>
        <w:t xml:space="preserve"> monthly </w:t>
      </w:r>
      <w:proofErr w:type="spellStart"/>
      <w:r w:rsidRPr="00D23780">
        <w:rPr>
          <w:rFonts w:ascii="Arial" w:hAnsi="Arial" w:cs="Arial"/>
          <w:sz w:val="22"/>
          <w:szCs w:val="22"/>
        </w:rPr>
        <w:t>Riverfly</w:t>
      </w:r>
      <w:proofErr w:type="spellEnd"/>
      <w:r w:rsidRPr="00D23780">
        <w:rPr>
          <w:rFonts w:ascii="Arial" w:hAnsi="Arial" w:cs="Arial"/>
          <w:sz w:val="22"/>
          <w:szCs w:val="22"/>
        </w:rPr>
        <w:t xml:space="preserve"> Monitoring on the river at </w:t>
      </w:r>
      <w:proofErr w:type="spellStart"/>
      <w:r w:rsidRPr="00D23780">
        <w:rPr>
          <w:rFonts w:ascii="Arial" w:hAnsi="Arial" w:cs="Arial"/>
          <w:sz w:val="22"/>
          <w:szCs w:val="22"/>
        </w:rPr>
        <w:t>Hinderclay</w:t>
      </w:r>
      <w:proofErr w:type="spellEnd"/>
      <w:r w:rsidRPr="00D23780">
        <w:rPr>
          <w:rFonts w:ascii="Arial" w:hAnsi="Arial" w:cs="Arial"/>
          <w:sz w:val="22"/>
          <w:szCs w:val="22"/>
        </w:rPr>
        <w:t xml:space="preserve"> Fen and Scarfe Meadows </w:t>
      </w:r>
      <w:r w:rsidR="00137130">
        <w:rPr>
          <w:rFonts w:ascii="Arial" w:hAnsi="Arial" w:cs="Arial"/>
          <w:sz w:val="22"/>
          <w:szCs w:val="22"/>
        </w:rPr>
        <w:t xml:space="preserve">looking for special invertebrates </w:t>
      </w:r>
      <w:r w:rsidRPr="00D23780">
        <w:rPr>
          <w:rFonts w:ascii="Arial" w:hAnsi="Arial" w:cs="Arial"/>
          <w:sz w:val="22"/>
          <w:szCs w:val="22"/>
        </w:rPr>
        <w:t xml:space="preserve">to keep a check on </w:t>
      </w:r>
      <w:r w:rsidR="000E2546">
        <w:rPr>
          <w:rFonts w:ascii="Arial" w:hAnsi="Arial" w:cs="Arial"/>
          <w:sz w:val="22"/>
          <w:szCs w:val="22"/>
        </w:rPr>
        <w:t xml:space="preserve">the </w:t>
      </w:r>
      <w:r w:rsidRPr="00D23780">
        <w:rPr>
          <w:rFonts w:ascii="Arial" w:hAnsi="Arial" w:cs="Arial"/>
          <w:sz w:val="22"/>
          <w:szCs w:val="22"/>
        </w:rPr>
        <w:t>water quality</w:t>
      </w:r>
      <w:r w:rsidR="00137130">
        <w:rPr>
          <w:rFonts w:ascii="Arial" w:hAnsi="Arial" w:cs="Arial"/>
          <w:sz w:val="22"/>
          <w:szCs w:val="22"/>
        </w:rPr>
        <w:t xml:space="preserve">, along with </w:t>
      </w:r>
      <w:r w:rsidRPr="00D23780">
        <w:rPr>
          <w:rFonts w:ascii="Arial" w:hAnsi="Arial" w:cs="Arial"/>
          <w:sz w:val="22"/>
          <w:szCs w:val="22"/>
        </w:rPr>
        <w:t xml:space="preserve">bird ringing </w:t>
      </w:r>
      <w:r w:rsidR="00137130">
        <w:rPr>
          <w:rFonts w:ascii="Arial" w:hAnsi="Arial" w:cs="Arial"/>
          <w:sz w:val="22"/>
          <w:szCs w:val="22"/>
        </w:rPr>
        <w:t xml:space="preserve">that </w:t>
      </w:r>
      <w:r w:rsidRPr="00D23780">
        <w:rPr>
          <w:rFonts w:ascii="Arial" w:hAnsi="Arial" w:cs="Arial"/>
          <w:sz w:val="22"/>
          <w:szCs w:val="22"/>
        </w:rPr>
        <w:t xml:space="preserve">continues </w:t>
      </w:r>
      <w:r w:rsidR="00D23780" w:rsidRPr="00D23780">
        <w:rPr>
          <w:rFonts w:ascii="Arial" w:hAnsi="Arial" w:cs="Arial"/>
          <w:sz w:val="22"/>
          <w:szCs w:val="22"/>
        </w:rPr>
        <w:t xml:space="preserve">annually </w:t>
      </w:r>
      <w:r w:rsidRPr="00D23780">
        <w:rPr>
          <w:rFonts w:ascii="Arial" w:hAnsi="Arial" w:cs="Arial"/>
          <w:sz w:val="22"/>
          <w:szCs w:val="22"/>
        </w:rPr>
        <w:t xml:space="preserve">on </w:t>
      </w:r>
      <w:proofErr w:type="spellStart"/>
      <w:r w:rsidRPr="00D23780">
        <w:rPr>
          <w:rFonts w:ascii="Arial" w:hAnsi="Arial" w:cs="Arial"/>
          <w:sz w:val="22"/>
          <w:szCs w:val="22"/>
        </w:rPr>
        <w:t>Hinderclay</w:t>
      </w:r>
      <w:proofErr w:type="spellEnd"/>
      <w:r w:rsidRPr="00D23780">
        <w:rPr>
          <w:rFonts w:ascii="Arial" w:hAnsi="Arial" w:cs="Arial"/>
          <w:sz w:val="22"/>
          <w:szCs w:val="22"/>
        </w:rPr>
        <w:t xml:space="preserve"> Fen. </w:t>
      </w:r>
      <w:r w:rsidR="00D23780" w:rsidRPr="00D23780">
        <w:rPr>
          <w:rFonts w:ascii="Arial" w:hAnsi="Arial" w:cs="Arial"/>
          <w:sz w:val="22"/>
          <w:szCs w:val="22"/>
        </w:rPr>
        <w:t>Water levels are also recorded across our sites every month and w</w:t>
      </w:r>
      <w:r w:rsidRPr="00D23780">
        <w:rPr>
          <w:rFonts w:ascii="Arial" w:hAnsi="Arial" w:cs="Arial"/>
          <w:sz w:val="22"/>
          <w:szCs w:val="22"/>
        </w:rPr>
        <w:t xml:space="preserve">e are </w:t>
      </w:r>
      <w:r w:rsidR="00D23780" w:rsidRPr="00D23780">
        <w:rPr>
          <w:rFonts w:ascii="Arial" w:hAnsi="Arial" w:cs="Arial"/>
          <w:sz w:val="22"/>
          <w:szCs w:val="22"/>
        </w:rPr>
        <w:t>undertaking</w:t>
      </w:r>
      <w:r w:rsidRPr="00D23780">
        <w:rPr>
          <w:rFonts w:ascii="Arial" w:hAnsi="Arial" w:cs="Arial"/>
          <w:sz w:val="22"/>
          <w:szCs w:val="22"/>
        </w:rPr>
        <w:t xml:space="preserve"> </w:t>
      </w:r>
      <w:r w:rsidR="00D23780" w:rsidRPr="00D23780">
        <w:rPr>
          <w:rFonts w:ascii="Arial" w:hAnsi="Arial" w:cs="Arial"/>
          <w:sz w:val="22"/>
          <w:szCs w:val="22"/>
        </w:rPr>
        <w:t xml:space="preserve">a </w:t>
      </w:r>
      <w:r w:rsidRPr="00D23780">
        <w:rPr>
          <w:rFonts w:ascii="Arial" w:hAnsi="Arial" w:cs="Arial"/>
          <w:sz w:val="22"/>
          <w:szCs w:val="22"/>
        </w:rPr>
        <w:t xml:space="preserve">Water Vole survey </w:t>
      </w:r>
      <w:r w:rsidR="00D23780" w:rsidRPr="00D23780">
        <w:rPr>
          <w:rFonts w:ascii="Arial" w:hAnsi="Arial" w:cs="Arial"/>
          <w:sz w:val="22"/>
          <w:szCs w:val="22"/>
        </w:rPr>
        <w:t xml:space="preserve">on Scarfe Meadows as part of a larger </w:t>
      </w:r>
      <w:r w:rsidR="006D2ED7">
        <w:rPr>
          <w:rFonts w:ascii="Arial" w:hAnsi="Arial" w:cs="Arial"/>
          <w:sz w:val="22"/>
          <w:szCs w:val="22"/>
        </w:rPr>
        <w:t xml:space="preserve">local </w:t>
      </w:r>
      <w:r w:rsidR="00D23780" w:rsidRPr="00D23780">
        <w:rPr>
          <w:rFonts w:ascii="Arial" w:hAnsi="Arial" w:cs="Arial"/>
          <w:sz w:val="22"/>
          <w:szCs w:val="22"/>
        </w:rPr>
        <w:t>survey</w:t>
      </w:r>
      <w:r w:rsidRPr="00D23780">
        <w:rPr>
          <w:rFonts w:ascii="Arial" w:hAnsi="Arial" w:cs="Arial"/>
          <w:sz w:val="22"/>
          <w:szCs w:val="22"/>
        </w:rPr>
        <w:t>.</w:t>
      </w:r>
    </w:p>
    <w:p w14:paraId="2E39CB8E" w14:textId="77777777" w:rsidR="00563F66" w:rsidRDefault="00563F66" w:rsidP="00563F66">
      <w:pPr>
        <w:rPr>
          <w:rFonts w:ascii="Arial" w:hAnsi="Arial" w:cs="Arial"/>
          <w:sz w:val="22"/>
          <w:szCs w:val="22"/>
          <w:highlight w:val="yellow"/>
        </w:rPr>
      </w:pPr>
    </w:p>
    <w:p w14:paraId="4CEA11B0" w14:textId="72AB937F" w:rsidR="00D23780" w:rsidRPr="00137130" w:rsidRDefault="00137130" w:rsidP="00563F66">
      <w:pPr>
        <w:rPr>
          <w:rFonts w:ascii="Arial" w:hAnsi="Arial" w:cs="Arial"/>
          <w:sz w:val="22"/>
          <w:szCs w:val="22"/>
        </w:rPr>
      </w:pPr>
      <w:r w:rsidRPr="00137130">
        <w:rPr>
          <w:rFonts w:ascii="Arial" w:hAnsi="Arial" w:cs="Arial"/>
          <w:sz w:val="22"/>
          <w:szCs w:val="22"/>
        </w:rPr>
        <w:t xml:space="preserve">This is our second year of providing supplementary feeding stations for </w:t>
      </w:r>
      <w:r w:rsidR="00D23780" w:rsidRPr="00137130">
        <w:rPr>
          <w:rFonts w:ascii="Arial" w:hAnsi="Arial" w:cs="Arial"/>
          <w:sz w:val="22"/>
          <w:szCs w:val="22"/>
        </w:rPr>
        <w:t>Turtle Dove</w:t>
      </w:r>
      <w:r w:rsidRPr="00137130">
        <w:rPr>
          <w:rFonts w:ascii="Arial" w:hAnsi="Arial" w:cs="Arial"/>
          <w:sz w:val="22"/>
          <w:szCs w:val="22"/>
        </w:rPr>
        <w:t xml:space="preserve">s, as part of the RSPB Operation Turtle Dove Project. Last year we worked with 3 local landowners to set up </w:t>
      </w:r>
      <w:r w:rsidR="006D2ED7">
        <w:rPr>
          <w:rFonts w:ascii="Arial" w:hAnsi="Arial" w:cs="Arial"/>
          <w:sz w:val="22"/>
          <w:szCs w:val="22"/>
        </w:rPr>
        <w:t xml:space="preserve">these </w:t>
      </w:r>
      <w:r w:rsidRPr="00137130">
        <w:rPr>
          <w:rFonts w:ascii="Arial" w:hAnsi="Arial" w:cs="Arial"/>
          <w:sz w:val="22"/>
          <w:szCs w:val="22"/>
        </w:rPr>
        <w:t>special feeding sites. We are working with two of them again this year and are trying a different area on one of our sites. Hopefully before long we may see more breeding Turtle Doves return to the area.</w:t>
      </w:r>
      <w:r w:rsidR="00D23780" w:rsidRPr="00137130">
        <w:rPr>
          <w:rFonts w:ascii="Arial" w:hAnsi="Arial" w:cs="Arial"/>
          <w:sz w:val="22"/>
          <w:szCs w:val="22"/>
        </w:rPr>
        <w:t xml:space="preserve"> </w:t>
      </w:r>
      <w:r w:rsidRPr="00137130">
        <w:rPr>
          <w:rFonts w:ascii="Arial" w:hAnsi="Arial" w:cs="Arial"/>
          <w:sz w:val="22"/>
          <w:szCs w:val="22"/>
        </w:rPr>
        <w:t>I</w:t>
      </w:r>
      <w:r w:rsidR="00D23780" w:rsidRPr="00137130">
        <w:rPr>
          <w:rFonts w:ascii="Arial" w:hAnsi="Arial" w:cs="Arial"/>
          <w:sz w:val="22"/>
          <w:szCs w:val="22"/>
        </w:rPr>
        <w:t xml:space="preserve">f you think you might have an area suitable for Turtle </w:t>
      </w:r>
      <w:r w:rsidR="006D2ED7" w:rsidRPr="00137130">
        <w:rPr>
          <w:rFonts w:ascii="Arial" w:hAnsi="Arial" w:cs="Arial"/>
          <w:sz w:val="22"/>
          <w:szCs w:val="22"/>
        </w:rPr>
        <w:t>Doves,</w:t>
      </w:r>
      <w:r w:rsidR="00D23780" w:rsidRPr="00137130">
        <w:rPr>
          <w:rFonts w:ascii="Arial" w:hAnsi="Arial" w:cs="Arial"/>
          <w:sz w:val="22"/>
          <w:szCs w:val="22"/>
        </w:rPr>
        <w:t xml:space="preserve"> then get in touch</w:t>
      </w:r>
      <w:r w:rsidRPr="00137130">
        <w:rPr>
          <w:rFonts w:ascii="Arial" w:hAnsi="Arial" w:cs="Arial"/>
          <w:sz w:val="22"/>
          <w:szCs w:val="22"/>
        </w:rPr>
        <w:t>.</w:t>
      </w:r>
      <w:r w:rsidR="00D23780" w:rsidRPr="00137130">
        <w:rPr>
          <w:rFonts w:ascii="Arial" w:hAnsi="Arial" w:cs="Arial"/>
          <w:sz w:val="22"/>
          <w:szCs w:val="22"/>
        </w:rPr>
        <w:t xml:space="preserve"> </w:t>
      </w:r>
    </w:p>
    <w:p w14:paraId="2EBE54BD" w14:textId="77777777" w:rsidR="00D23780" w:rsidRPr="00800695" w:rsidRDefault="00D23780" w:rsidP="00563F66">
      <w:pPr>
        <w:rPr>
          <w:rFonts w:ascii="Arial" w:hAnsi="Arial" w:cs="Arial"/>
          <w:sz w:val="22"/>
          <w:szCs w:val="22"/>
          <w:highlight w:val="yellow"/>
        </w:rPr>
      </w:pPr>
    </w:p>
    <w:p w14:paraId="7A42D82E" w14:textId="18E50F49" w:rsidR="00563F66" w:rsidRPr="005103CF" w:rsidRDefault="00D23780" w:rsidP="00563F66">
      <w:pPr>
        <w:rPr>
          <w:rFonts w:ascii="Arial" w:hAnsi="Arial" w:cs="Arial"/>
          <w:sz w:val="22"/>
          <w:szCs w:val="22"/>
        </w:rPr>
      </w:pPr>
      <w:r>
        <w:rPr>
          <w:rFonts w:ascii="Arial" w:hAnsi="Arial" w:cs="Arial"/>
          <w:sz w:val="22"/>
          <w:szCs w:val="22"/>
        </w:rPr>
        <w:t>We are attending lots of events locally this year so do pop along and say hello or join us on one of our guided walks which can be found listed on our website.</w:t>
      </w:r>
    </w:p>
    <w:p w14:paraId="410DC36F" w14:textId="77777777" w:rsidR="00E26273" w:rsidRPr="00563F66" w:rsidRDefault="00E26273" w:rsidP="00E56B65">
      <w:pPr>
        <w:jc w:val="both"/>
        <w:rPr>
          <w:rFonts w:ascii="Arial" w:hAnsi="Arial" w:cs="Arial"/>
          <w:bCs/>
          <w:sz w:val="22"/>
        </w:rPr>
      </w:pPr>
    </w:p>
    <w:p w14:paraId="163CAD42" w14:textId="77777777" w:rsidR="00A169F4" w:rsidRPr="00563F66" w:rsidRDefault="00E56B65" w:rsidP="00272555">
      <w:pPr>
        <w:jc w:val="both"/>
        <w:rPr>
          <w:rFonts w:ascii="Arial" w:hAnsi="Arial" w:cs="Arial"/>
          <w:b/>
          <w:bCs/>
          <w:i/>
          <w:sz w:val="22"/>
        </w:rPr>
      </w:pPr>
      <w:r w:rsidRPr="00563F66">
        <w:rPr>
          <w:rFonts w:ascii="Arial" w:hAnsi="Arial" w:cs="Arial"/>
          <w:b/>
          <w:bCs/>
          <w:sz w:val="22"/>
        </w:rPr>
        <w:t>Ellie Beach</w:t>
      </w:r>
      <w:r w:rsidR="00A169F4" w:rsidRPr="00563F66">
        <w:rPr>
          <w:rFonts w:ascii="Arial" w:hAnsi="Arial" w:cs="Arial"/>
          <w:b/>
          <w:bCs/>
          <w:i/>
          <w:sz w:val="22"/>
        </w:rPr>
        <w:t xml:space="preserve"> </w:t>
      </w:r>
    </w:p>
    <w:p w14:paraId="1FA7DC75" w14:textId="61E1CDF0" w:rsidR="00FF4BAC" w:rsidRPr="006D2ED7" w:rsidRDefault="00A169F4" w:rsidP="006D2ED7">
      <w:pPr>
        <w:jc w:val="center"/>
        <w:rPr>
          <w:rFonts w:ascii="Arial" w:hAnsi="Arial" w:cs="Arial"/>
          <w:bCs/>
          <w:i/>
          <w:sz w:val="22"/>
        </w:rPr>
      </w:pPr>
      <w:r w:rsidRPr="00563F66">
        <w:rPr>
          <w:rFonts w:ascii="Arial" w:hAnsi="Arial" w:cs="Arial"/>
          <w:bCs/>
          <w:i/>
          <w:sz w:val="22"/>
        </w:rPr>
        <w:t xml:space="preserve">LOHP </w:t>
      </w:r>
      <w:r w:rsidR="00E56B65" w:rsidRPr="00563F66">
        <w:rPr>
          <w:rFonts w:ascii="Arial" w:hAnsi="Arial" w:cs="Arial"/>
          <w:bCs/>
          <w:i/>
          <w:sz w:val="22"/>
        </w:rPr>
        <w:t>Conservation Manager</w:t>
      </w:r>
      <w:r w:rsidR="006D2ED7">
        <w:rPr>
          <w:rFonts w:ascii="Arial" w:hAnsi="Arial" w:cs="Arial"/>
          <w:bCs/>
          <w:i/>
          <w:sz w:val="22"/>
        </w:rPr>
        <w:t xml:space="preserve">                                                                              </w:t>
      </w:r>
      <w:r w:rsidR="00FF3E04">
        <w:rPr>
          <w:rFonts w:ascii="Arial" w:hAnsi="Arial" w:cs="Arial"/>
          <w:bCs/>
          <w:iCs/>
          <w:sz w:val="22"/>
        </w:rPr>
        <w:t xml:space="preserve">      </w:t>
      </w:r>
      <w:r w:rsidR="00D23780">
        <w:rPr>
          <w:rFonts w:ascii="Arial" w:hAnsi="Arial" w:cs="Arial"/>
          <w:bCs/>
          <w:iCs/>
          <w:sz w:val="22"/>
        </w:rPr>
        <w:t xml:space="preserve">April </w:t>
      </w:r>
      <w:r w:rsidRPr="00D23780">
        <w:rPr>
          <w:rFonts w:ascii="Arial" w:hAnsi="Arial" w:cs="Arial"/>
          <w:bCs/>
          <w:iCs/>
          <w:sz w:val="22"/>
        </w:rPr>
        <w:t>202</w:t>
      </w:r>
      <w:r w:rsidR="00800695" w:rsidRPr="00D23780">
        <w:rPr>
          <w:rFonts w:ascii="Arial" w:hAnsi="Arial" w:cs="Arial"/>
          <w:bCs/>
          <w:iCs/>
          <w:sz w:val="22"/>
        </w:rPr>
        <w:t>4</w:t>
      </w:r>
    </w:p>
    <w:sectPr w:rsidR="00FF4BAC" w:rsidRPr="006D2ED7">
      <w:footerReference w:type="default" r:id="rId10"/>
      <w:pgSz w:w="11906" w:h="16838"/>
      <w:pgMar w:top="864" w:right="1440" w:bottom="1440" w:left="1440" w:header="720" w:footer="73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ED62" w14:textId="77777777" w:rsidR="00612C57" w:rsidRDefault="00612C57" w:rsidP="00E56B65">
      <w:r>
        <w:separator/>
      </w:r>
    </w:p>
  </w:endnote>
  <w:endnote w:type="continuationSeparator" w:id="0">
    <w:p w14:paraId="23989061" w14:textId="77777777" w:rsidR="00612C57" w:rsidRDefault="00612C57" w:rsidP="00E5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A9EC" w14:textId="5D58E5F4" w:rsidR="00A438D8" w:rsidRDefault="00A438D8" w:rsidP="00A438D8">
    <w:pPr>
      <w:pStyle w:val="Footer"/>
      <w:rPr>
        <w:rFonts w:ascii="Arial" w:hAnsi="Arial" w:cs="Arial"/>
        <w:i/>
        <w:iCs/>
        <w:color w:val="7F7F7F"/>
      </w:rPr>
    </w:pPr>
    <w:r>
      <w:rPr>
        <w:rFonts w:ascii="Arial" w:hAnsi="Arial" w:cs="Arial"/>
        <w:i/>
        <w:iCs/>
        <w:noProof/>
        <w:color w:val="7F7F7F"/>
      </w:rPr>
      <w:drawing>
        <wp:inline distT="0" distB="0" distL="0" distR="0" wp14:anchorId="367A9842" wp14:editId="50A62620">
          <wp:extent cx="5715000" cy="48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HP_Swoosh_Lhead.jpg"/>
                  <pic:cNvPicPr/>
                </pic:nvPicPr>
                <pic:blipFill>
                  <a:blip r:embed="rId1">
                    <a:extLst>
                      <a:ext uri="{28A0092B-C50C-407E-A947-70E740481C1C}">
                        <a14:useLocalDpi xmlns:a14="http://schemas.microsoft.com/office/drawing/2010/main" val="0"/>
                      </a:ext>
                    </a:extLst>
                  </a:blip>
                  <a:stretch>
                    <a:fillRect/>
                  </a:stretch>
                </pic:blipFill>
                <pic:spPr>
                  <a:xfrm>
                    <a:off x="0" y="0"/>
                    <a:ext cx="5715000" cy="482600"/>
                  </a:xfrm>
                  <a:prstGeom prst="rect">
                    <a:avLst/>
                  </a:prstGeom>
                </pic:spPr>
              </pic:pic>
            </a:graphicData>
          </a:graphic>
        </wp:inline>
      </w:drawing>
    </w:r>
  </w:p>
  <w:p w14:paraId="57B19DFB" w14:textId="42206DBE" w:rsidR="00F95849" w:rsidRPr="00FE6316" w:rsidRDefault="00E56B65" w:rsidP="00F95849">
    <w:pPr>
      <w:pStyle w:val="Footer"/>
      <w:jc w:val="center"/>
      <w:rPr>
        <w:rFonts w:ascii="Arial" w:hAnsi="Arial" w:cs="Arial"/>
      </w:rPr>
    </w:pPr>
    <w:r w:rsidRPr="00FE6316">
      <w:rPr>
        <w:rFonts w:ascii="Arial" w:hAnsi="Arial" w:cs="Arial"/>
        <w:i/>
        <w:iCs/>
        <w:color w:val="7F7F7F"/>
      </w:rPr>
      <w:t xml:space="preserve">Registered address: c/o </w:t>
    </w:r>
    <w:proofErr w:type="spellStart"/>
    <w:r w:rsidR="00F95849">
      <w:rPr>
        <w:rFonts w:ascii="Arial" w:hAnsi="Arial" w:cs="Arial"/>
        <w:i/>
        <w:iCs/>
        <w:color w:val="7F7F7F"/>
      </w:rPr>
      <w:t>Thelnetham</w:t>
    </w:r>
    <w:proofErr w:type="spellEnd"/>
    <w:r w:rsidR="00F95849">
      <w:rPr>
        <w:rFonts w:ascii="Arial" w:hAnsi="Arial" w:cs="Arial"/>
        <w:i/>
        <w:iCs/>
        <w:color w:val="7F7F7F"/>
      </w:rPr>
      <w:t xml:space="preserve"> Windmill, Mill Road, </w:t>
    </w:r>
    <w:proofErr w:type="spellStart"/>
    <w:r w:rsidR="00F95849">
      <w:rPr>
        <w:rFonts w:ascii="Arial" w:hAnsi="Arial" w:cs="Arial"/>
        <w:i/>
        <w:iCs/>
        <w:color w:val="7F7F7F"/>
      </w:rPr>
      <w:t>Thelnetham</w:t>
    </w:r>
    <w:proofErr w:type="spellEnd"/>
    <w:r w:rsidR="00F95849">
      <w:rPr>
        <w:rFonts w:ascii="Arial" w:hAnsi="Arial" w:cs="Arial"/>
        <w:i/>
        <w:iCs/>
        <w:color w:val="7F7F7F"/>
      </w:rPr>
      <w:t>, Diss, IP22 1JS</w:t>
    </w:r>
  </w:p>
  <w:p w14:paraId="6BFDD0D3" w14:textId="1357A8A0" w:rsidR="00FF424E" w:rsidRPr="00E56B65" w:rsidRDefault="00000000" w:rsidP="00F95849">
    <w:pPr>
      <w:pStyle w:val="Footer"/>
      <w:jc w:val="center"/>
      <w:rPr>
        <w:rFonts w:ascii="Arial" w:hAnsi="Arial" w:cs="Arial"/>
      </w:rPr>
    </w:pPr>
    <w:hyperlink r:id="rId2" w:history="1">
      <w:r w:rsidR="00E56B65" w:rsidRPr="00F95849">
        <w:rPr>
          <w:rStyle w:val="Hyperlink"/>
          <w:rFonts w:ascii="Arial" w:hAnsi="Arial" w:cs="Arial"/>
          <w:i/>
          <w:iCs/>
          <w:color w:val="7F7F7F"/>
          <w:u w:val="none"/>
        </w:rPr>
        <w:t>www.lohp.org</w:t>
      </w:r>
      <w:r w:rsidR="00E56B65" w:rsidRPr="00C64F3D">
        <w:rPr>
          <w:rStyle w:val="Hyperlink"/>
          <w:rFonts w:ascii="Arial" w:hAnsi="Arial" w:cs="Arial"/>
          <w:i/>
          <w:iCs/>
          <w:color w:val="7F7F7F"/>
          <w:u w:val="none"/>
        </w:rPr>
        <w:t>.uk</w:t>
      </w:r>
    </w:hyperlink>
    <w:r w:rsidR="00E56B65" w:rsidRPr="00F95849">
      <w:rPr>
        <w:rFonts w:ascii="Arial" w:hAnsi="Arial" w:cs="Arial"/>
        <w:i/>
        <w:iCs/>
        <w:color w:val="7F7F7F"/>
      </w:rPr>
      <w:t xml:space="preserve">  -</w:t>
    </w:r>
    <w:r w:rsidR="00E56B65" w:rsidRPr="00FE6316">
      <w:rPr>
        <w:rFonts w:ascii="Arial" w:hAnsi="Arial" w:cs="Arial"/>
        <w:i/>
        <w:iCs/>
        <w:color w:val="7F7F7F"/>
      </w:rPr>
      <w:t xml:space="preserve">  </w:t>
    </w:r>
    <w:hyperlink r:id="rId3" w:history="1">
      <w:r w:rsidR="00C64F3D" w:rsidRPr="00C64F3D">
        <w:rPr>
          <w:rStyle w:val="Hyperlink"/>
          <w:rFonts w:ascii="Arial" w:hAnsi="Arial" w:cs="Arial"/>
          <w:i/>
          <w:iCs/>
          <w:color w:val="7F7F7F"/>
          <w:u w:val="none"/>
        </w:rPr>
        <w:t>enquiries@lohp.org.uk</w:t>
      </w:r>
    </w:hyperlink>
    <w:r w:rsidR="00E56B65" w:rsidRPr="00FE6316">
      <w:rPr>
        <w:rFonts w:ascii="Arial" w:hAnsi="Arial" w:cs="Arial"/>
        <w:i/>
        <w:iCs/>
        <w:color w:val="7F7F7F"/>
      </w:rPr>
      <w:t xml:space="preserve"> - Charity No: 1098232; Company No: 4684054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F605" w14:textId="77777777" w:rsidR="00612C57" w:rsidRDefault="00612C57" w:rsidP="00E56B65">
      <w:r>
        <w:separator/>
      </w:r>
    </w:p>
  </w:footnote>
  <w:footnote w:type="continuationSeparator" w:id="0">
    <w:p w14:paraId="312350FC" w14:textId="77777777" w:rsidR="00612C57" w:rsidRDefault="00612C57" w:rsidP="00E56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E4476"/>
    <w:multiLevelType w:val="hybridMultilevel"/>
    <w:tmpl w:val="21668A88"/>
    <w:lvl w:ilvl="0" w:tplc="37F412A2">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8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65"/>
    <w:rsid w:val="000B031A"/>
    <w:rsid w:val="000D6D01"/>
    <w:rsid w:val="000E2546"/>
    <w:rsid w:val="0010299C"/>
    <w:rsid w:val="00111268"/>
    <w:rsid w:val="001308EB"/>
    <w:rsid w:val="00137130"/>
    <w:rsid w:val="00183D17"/>
    <w:rsid w:val="001D054C"/>
    <w:rsid w:val="00234AA9"/>
    <w:rsid w:val="0024096C"/>
    <w:rsid w:val="00272555"/>
    <w:rsid w:val="002B1495"/>
    <w:rsid w:val="00375B24"/>
    <w:rsid w:val="003B41DF"/>
    <w:rsid w:val="003C330F"/>
    <w:rsid w:val="00415344"/>
    <w:rsid w:val="00427DE1"/>
    <w:rsid w:val="0044094C"/>
    <w:rsid w:val="005103CF"/>
    <w:rsid w:val="00512471"/>
    <w:rsid w:val="00563F66"/>
    <w:rsid w:val="00580230"/>
    <w:rsid w:val="00596425"/>
    <w:rsid w:val="005A18C0"/>
    <w:rsid w:val="00612C57"/>
    <w:rsid w:val="00654F63"/>
    <w:rsid w:val="006B1CCE"/>
    <w:rsid w:val="006D2ED7"/>
    <w:rsid w:val="00753EC1"/>
    <w:rsid w:val="007541D8"/>
    <w:rsid w:val="00770082"/>
    <w:rsid w:val="007A466E"/>
    <w:rsid w:val="007D0D95"/>
    <w:rsid w:val="007D1942"/>
    <w:rsid w:val="00800695"/>
    <w:rsid w:val="00812748"/>
    <w:rsid w:val="00814C1F"/>
    <w:rsid w:val="008678A7"/>
    <w:rsid w:val="008F5FA4"/>
    <w:rsid w:val="009520CC"/>
    <w:rsid w:val="009C287E"/>
    <w:rsid w:val="009E3A5D"/>
    <w:rsid w:val="00A169F4"/>
    <w:rsid w:val="00A20ED5"/>
    <w:rsid w:val="00A438D8"/>
    <w:rsid w:val="00AA54F7"/>
    <w:rsid w:val="00AF501B"/>
    <w:rsid w:val="00B00E67"/>
    <w:rsid w:val="00B663C9"/>
    <w:rsid w:val="00B73707"/>
    <w:rsid w:val="00B863B9"/>
    <w:rsid w:val="00C46822"/>
    <w:rsid w:val="00C64F3D"/>
    <w:rsid w:val="00C92AC2"/>
    <w:rsid w:val="00D06147"/>
    <w:rsid w:val="00D23780"/>
    <w:rsid w:val="00D5501B"/>
    <w:rsid w:val="00D64D26"/>
    <w:rsid w:val="00DA2456"/>
    <w:rsid w:val="00E26273"/>
    <w:rsid w:val="00E56B65"/>
    <w:rsid w:val="00E57743"/>
    <w:rsid w:val="00EB4735"/>
    <w:rsid w:val="00ED7946"/>
    <w:rsid w:val="00EE3D90"/>
    <w:rsid w:val="00F132F3"/>
    <w:rsid w:val="00F31165"/>
    <w:rsid w:val="00F95849"/>
    <w:rsid w:val="00FB3AF7"/>
    <w:rsid w:val="00FD4ADE"/>
    <w:rsid w:val="00FF3E04"/>
    <w:rsid w:val="00FF424E"/>
    <w:rsid w:val="00FF4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219C"/>
  <w15:chartTrackingRefBased/>
  <w15:docId w15:val="{A54ED932-EC56-436E-AEBF-54F0F845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B65"/>
    <w:pPr>
      <w:suppressAutoHyphens/>
    </w:pPr>
    <w:rPr>
      <w:rFonts w:ascii="CG Times" w:eastAsia="Times New Roman" w:hAnsi="CG Times"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6B65"/>
    <w:rPr>
      <w:color w:val="0000FF"/>
      <w:u w:val="single"/>
    </w:rPr>
  </w:style>
  <w:style w:type="paragraph" w:styleId="Footer">
    <w:name w:val="footer"/>
    <w:basedOn w:val="Normal"/>
    <w:link w:val="FooterChar"/>
    <w:rsid w:val="00E56B65"/>
    <w:pPr>
      <w:tabs>
        <w:tab w:val="center" w:pos="4320"/>
        <w:tab w:val="right" w:pos="8640"/>
      </w:tabs>
    </w:pPr>
  </w:style>
  <w:style w:type="character" w:customStyle="1" w:styleId="FooterChar">
    <w:name w:val="Footer Char"/>
    <w:basedOn w:val="DefaultParagraphFont"/>
    <w:link w:val="Footer"/>
    <w:rsid w:val="00E56B65"/>
    <w:rPr>
      <w:rFonts w:ascii="CG Times" w:eastAsia="Times New Roman" w:hAnsi="CG Times" w:cs="Times New Roman"/>
      <w:sz w:val="20"/>
      <w:szCs w:val="20"/>
      <w:lang w:eastAsia="ar-SA"/>
    </w:rPr>
  </w:style>
  <w:style w:type="paragraph" w:styleId="ListParagraph">
    <w:name w:val="List Paragraph"/>
    <w:basedOn w:val="Normal"/>
    <w:uiPriority w:val="34"/>
    <w:qFormat/>
    <w:rsid w:val="00E56B65"/>
    <w:pPr>
      <w:ind w:left="720"/>
    </w:pPr>
  </w:style>
  <w:style w:type="paragraph" w:styleId="Header">
    <w:name w:val="header"/>
    <w:basedOn w:val="Normal"/>
    <w:link w:val="HeaderChar"/>
    <w:uiPriority w:val="99"/>
    <w:unhideWhenUsed/>
    <w:rsid w:val="00E56B65"/>
    <w:pPr>
      <w:tabs>
        <w:tab w:val="center" w:pos="4513"/>
        <w:tab w:val="right" w:pos="9026"/>
      </w:tabs>
    </w:pPr>
  </w:style>
  <w:style w:type="character" w:customStyle="1" w:styleId="HeaderChar">
    <w:name w:val="Header Char"/>
    <w:basedOn w:val="DefaultParagraphFont"/>
    <w:link w:val="Header"/>
    <w:uiPriority w:val="99"/>
    <w:rsid w:val="00E56B65"/>
    <w:rPr>
      <w:rFonts w:ascii="CG Times" w:eastAsia="Times New Roman" w:hAnsi="CG Times" w:cs="Times New Roman"/>
      <w:sz w:val="20"/>
      <w:szCs w:val="20"/>
      <w:lang w:eastAsia="ar-SA"/>
    </w:rPr>
  </w:style>
  <w:style w:type="character" w:styleId="UnresolvedMention">
    <w:name w:val="Unresolved Mention"/>
    <w:basedOn w:val="DefaultParagraphFont"/>
    <w:uiPriority w:val="99"/>
    <w:semiHidden/>
    <w:unhideWhenUsed/>
    <w:rsid w:val="00E5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73458">
      <w:bodyDiv w:val="1"/>
      <w:marLeft w:val="0"/>
      <w:marRight w:val="0"/>
      <w:marTop w:val="0"/>
      <w:marBottom w:val="0"/>
      <w:divBdr>
        <w:top w:val="none" w:sz="0" w:space="0" w:color="auto"/>
        <w:left w:val="none" w:sz="0" w:space="0" w:color="auto"/>
        <w:bottom w:val="none" w:sz="0" w:space="0" w:color="auto"/>
        <w:right w:val="none" w:sz="0" w:space="0" w:color="auto"/>
      </w:divBdr>
    </w:div>
    <w:div w:id="168959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e.beach@lohp.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ohp.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enquiries@lohp.org.uk" TargetMode="External"/><Relationship Id="rId2" Type="http://schemas.openxmlformats.org/officeDocument/2006/relationships/hyperlink" Target="http://www.lohp.org.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Fox</dc:creator>
  <cp:keywords/>
  <dc:description/>
  <cp:lastModifiedBy>Lesley Edwards</cp:lastModifiedBy>
  <cp:revision>2</cp:revision>
  <dcterms:created xsi:type="dcterms:W3CDTF">2024-04-15T13:33:00Z</dcterms:created>
  <dcterms:modified xsi:type="dcterms:W3CDTF">2024-04-15T13:33:00Z</dcterms:modified>
</cp:coreProperties>
</file>